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38" w:rsidRDefault="006D2938" w:rsidP="000C54A0">
      <w:pPr>
        <w:rPr>
          <w:color w:val="0000FF"/>
          <w:spacing w:val="-2"/>
          <w:u w:val="thick" w:color="0000FF"/>
        </w:rPr>
      </w:pPr>
    </w:p>
    <w:p w:rsidR="00331B02" w:rsidRDefault="00331B02" w:rsidP="00331B02">
      <w:pPr>
        <w:pStyle w:val="Heading3"/>
        <w:numPr>
          <w:ilvl w:val="1"/>
          <w:numId w:val="10"/>
        </w:numPr>
        <w:tabs>
          <w:tab w:val="left" w:pos="608"/>
        </w:tabs>
      </w:pPr>
      <w:bookmarkStart w:id="0" w:name="_GoBack"/>
      <w:bookmarkEnd w:id="0"/>
      <w:r>
        <w:rPr>
          <w:spacing w:val="-2"/>
        </w:rPr>
        <w:t>Membership</w:t>
      </w:r>
    </w:p>
    <w:p w:rsidR="00331B02" w:rsidRDefault="00331B02" w:rsidP="00331B02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516"/>
        <w:gridCol w:w="3269"/>
        <w:gridCol w:w="2247"/>
      </w:tblGrid>
      <w:tr w:rsidR="00331B02" w:rsidTr="00B94B13">
        <w:trPr>
          <w:trHeight w:hRule="exact" w:val="41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Administrative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5"/>
              <w:ind w:left="19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2004</w:t>
            </w:r>
          </w:p>
        </w:tc>
      </w:tr>
      <w:tr w:rsidR="00331B02" w:rsidTr="00B94B13">
        <w:trPr>
          <w:trHeight w:hRule="exact" w:val="411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MEMBERSHIP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19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Sept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331B02" w:rsidTr="00B94B13">
        <w:trPr>
          <w:trHeight w:hRule="exact" w:val="460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194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1B02" w:rsidRDefault="00331B02" w:rsidP="00B94B13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331B02" w:rsidRDefault="00331B02" w:rsidP="00331B02">
      <w:pPr>
        <w:pStyle w:val="Heading5"/>
        <w:spacing w:before="0" w:line="266" w:lineRule="exact"/>
        <w:rPr>
          <w:b w:val="0"/>
          <w:bCs w:val="0"/>
        </w:rPr>
      </w:pPr>
      <w:r>
        <w:rPr>
          <w:spacing w:val="-1"/>
        </w:rPr>
        <w:t>PURPOSE</w:t>
      </w:r>
    </w:p>
    <w:p w:rsidR="00331B02" w:rsidRDefault="00331B02" w:rsidP="00331B02">
      <w:pPr>
        <w:pStyle w:val="BodyText"/>
        <w:spacing w:before="120"/>
        <w:ind w:left="220" w:right="1313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promote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exchange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knowledge,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ideas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prevention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proofErr w:type="gramStart"/>
      <w:r>
        <w:rPr>
          <w:spacing w:val="-2"/>
        </w:rPr>
        <w:t>infections,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endeavor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have</w:t>
      </w:r>
      <w:r>
        <w:rPr>
          <w:spacing w:val="-3"/>
        </w:rPr>
        <w:t xml:space="preserve"> </w:t>
      </w:r>
      <w:r>
        <w:rPr>
          <w:spacing w:val="-2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persons</w:t>
      </w:r>
      <w:r>
        <w:rPr>
          <w:spacing w:val="-3"/>
        </w:rPr>
        <w:t xml:space="preserve"> </w:t>
      </w:r>
      <w:r>
        <w:rPr>
          <w:spacing w:val="-2"/>
        </w:rPr>
        <w:t>interested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infection</w:t>
      </w:r>
      <w:r>
        <w:rPr>
          <w:spacing w:val="-3"/>
        </w:rPr>
        <w:t xml:space="preserve"> </w:t>
      </w:r>
      <w:r>
        <w:rPr>
          <w:spacing w:val="-2"/>
        </w:rPr>
        <w:t>control.</w:t>
      </w:r>
    </w:p>
    <w:p w:rsidR="00331B02" w:rsidRDefault="00331B02" w:rsidP="00331B02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331B02" w:rsidRDefault="00331B02" w:rsidP="00331B02">
      <w:pPr>
        <w:pStyle w:val="BodyText"/>
        <w:numPr>
          <w:ilvl w:val="2"/>
          <w:numId w:val="9"/>
        </w:numPr>
        <w:tabs>
          <w:tab w:val="left" w:pos="940"/>
        </w:tabs>
        <w:spacing w:before="120"/>
        <w:ind w:left="940"/>
      </w:pP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requires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Canada.</w:t>
      </w:r>
    </w:p>
    <w:p w:rsidR="00331B02" w:rsidRDefault="00331B02" w:rsidP="00331B02">
      <w:pPr>
        <w:pStyle w:val="BodyText"/>
        <w:numPr>
          <w:ilvl w:val="2"/>
          <w:numId w:val="9"/>
        </w:numPr>
        <w:tabs>
          <w:tab w:val="left" w:pos="940"/>
        </w:tabs>
        <w:spacing w:before="120"/>
        <w:ind w:left="940" w:right="1313"/>
      </w:pP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dues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Canada.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2"/>
        </w:rPr>
        <w:t>renewal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member’s</w:t>
      </w:r>
      <w:r>
        <w:rPr>
          <w:spacing w:val="-6"/>
        </w:rPr>
        <w:t xml:space="preserve"> </w:t>
      </w:r>
      <w:r>
        <w:rPr>
          <w:spacing w:val="-2"/>
        </w:rPr>
        <w:t>anniversary</w:t>
      </w:r>
      <w:r>
        <w:rPr>
          <w:spacing w:val="-6"/>
        </w:rPr>
        <w:t xml:space="preserve"> </w:t>
      </w:r>
      <w:r>
        <w:rPr>
          <w:spacing w:val="-2"/>
        </w:rPr>
        <w:t>date.</w:t>
      </w:r>
    </w:p>
    <w:p w:rsidR="00331B02" w:rsidRDefault="00331B02" w:rsidP="00331B02">
      <w:pPr>
        <w:pStyle w:val="BodyText"/>
        <w:numPr>
          <w:ilvl w:val="2"/>
          <w:numId w:val="9"/>
        </w:numPr>
        <w:tabs>
          <w:tab w:val="left" w:pos="940"/>
        </w:tabs>
        <w:spacing w:before="120"/>
        <w:ind w:left="940"/>
      </w:pP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 members</w:t>
      </w:r>
      <w:r>
        <w:rPr>
          <w:spacing w:val="-3"/>
        </w:rPr>
        <w:t xml:space="preserve"> </w:t>
      </w:r>
      <w:r>
        <w:rPr>
          <w:spacing w:val="-2"/>
        </w:rPr>
        <w:t xml:space="preserve">may </w:t>
      </w:r>
      <w:r>
        <w:rPr>
          <w:spacing w:val="-1"/>
        </w:rPr>
        <w:t>hold</w:t>
      </w:r>
      <w:r>
        <w:rPr>
          <w:spacing w:val="-3"/>
        </w:rPr>
        <w:t xml:space="preserve"> </w:t>
      </w:r>
      <w:r>
        <w:rPr>
          <w:spacing w:val="-2"/>
        </w:rPr>
        <w:t xml:space="preserve">office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vote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issues.</w:t>
      </w:r>
    </w:p>
    <w:p w:rsidR="00331B02" w:rsidRDefault="00331B02" w:rsidP="00331B02">
      <w:pPr>
        <w:pStyle w:val="BodyText"/>
        <w:numPr>
          <w:ilvl w:val="2"/>
          <w:numId w:val="9"/>
        </w:numPr>
        <w:tabs>
          <w:tab w:val="left" w:pos="940"/>
        </w:tabs>
        <w:spacing w:before="120"/>
        <w:ind w:left="9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holding</w:t>
      </w:r>
      <w:r>
        <w:rPr>
          <w:spacing w:val="-4"/>
        </w:rPr>
        <w:t xml:space="preserve"> </w:t>
      </w:r>
      <w:r>
        <w:rPr>
          <w:spacing w:val="-2"/>
        </w:rPr>
        <w:t>Retired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hold</w:t>
      </w:r>
      <w:r>
        <w:rPr>
          <w:spacing w:val="-3"/>
        </w:rPr>
        <w:t xml:space="preserve"> </w:t>
      </w:r>
      <w:r>
        <w:rPr>
          <w:spacing w:val="-2"/>
        </w:rPr>
        <w:t>office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vote.</w:t>
      </w:r>
    </w:p>
    <w:p w:rsidR="00331B02" w:rsidRDefault="00331B02" w:rsidP="00331B02">
      <w:pPr>
        <w:pStyle w:val="BodyText"/>
        <w:numPr>
          <w:ilvl w:val="2"/>
          <w:numId w:val="9"/>
        </w:numPr>
        <w:tabs>
          <w:tab w:val="left" w:pos="940"/>
        </w:tabs>
        <w:spacing w:before="120"/>
        <w:ind w:left="940" w:right="1313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welcome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invite</w:t>
      </w:r>
      <w:r>
        <w:rPr>
          <w:spacing w:val="-4"/>
        </w:rPr>
        <w:t xml:space="preserve"> </w:t>
      </w:r>
      <w:r>
        <w:rPr>
          <w:spacing w:val="-2"/>
        </w:rPr>
        <w:t>guests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meetings.</w:t>
      </w:r>
      <w:r>
        <w:rPr>
          <w:spacing w:val="4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guest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63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free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charge.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Guests</w:t>
      </w:r>
      <w:r>
        <w:rPr>
          <w:spacing w:val="-4"/>
        </w:rPr>
        <w:t xml:space="preserve"> </w:t>
      </w:r>
      <w:r>
        <w:rPr>
          <w:spacing w:val="-1"/>
        </w:rPr>
        <w:t>wishing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attend</w:t>
      </w:r>
      <w:r>
        <w:rPr>
          <w:spacing w:val="-3"/>
        </w:rPr>
        <w:t xml:space="preserve"> </w:t>
      </w:r>
      <w:r>
        <w:rPr>
          <w:spacing w:val="-2"/>
        </w:rPr>
        <w:t>subsequent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2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2"/>
        </w:rPr>
        <w:t>membership</w:t>
      </w:r>
      <w:r>
        <w:rPr>
          <w:spacing w:val="-5"/>
        </w:rPr>
        <w:t xml:space="preserve"> </w:t>
      </w:r>
      <w:r>
        <w:rPr>
          <w:spacing w:val="-2"/>
        </w:rPr>
        <w:t>form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</w:t>
      </w:r>
      <w:proofErr w:type="gramEnd"/>
      <w:r>
        <w:rPr>
          <w:spacing w:val="-4"/>
        </w:rPr>
        <w:t>.</w:t>
      </w:r>
    </w:p>
    <w:p w:rsidR="00331B02" w:rsidRDefault="00331B02" w:rsidP="00331B02">
      <w:pPr>
        <w:pStyle w:val="Heading5"/>
        <w:rPr>
          <w:b w:val="0"/>
          <w:bCs w:val="0"/>
        </w:rPr>
      </w:pPr>
      <w:r>
        <w:rPr>
          <w:spacing w:val="-2"/>
        </w:rPr>
        <w:t>PROCEDURE</w:t>
      </w:r>
    </w:p>
    <w:p w:rsidR="00331B02" w:rsidRDefault="00331B02" w:rsidP="00331B02">
      <w:pPr>
        <w:pStyle w:val="BodyText"/>
        <w:numPr>
          <w:ilvl w:val="0"/>
          <w:numId w:val="8"/>
        </w:numPr>
        <w:tabs>
          <w:tab w:val="left" w:pos="940"/>
        </w:tabs>
        <w:spacing w:before="12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send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fees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chapter</w:t>
      </w:r>
      <w:r>
        <w:rPr>
          <w:spacing w:val="-3"/>
        </w:rPr>
        <w:t xml:space="preserve"> </w:t>
      </w:r>
      <w:r>
        <w:rPr>
          <w:spacing w:val="-2"/>
        </w:rPr>
        <w:t>fee.</w:t>
      </w:r>
    </w:p>
    <w:p w:rsidR="00331B02" w:rsidRDefault="00331B02" w:rsidP="00331B02">
      <w:pPr>
        <w:pStyle w:val="BodyText"/>
        <w:numPr>
          <w:ilvl w:val="0"/>
          <w:numId w:val="8"/>
        </w:numPr>
        <w:tabs>
          <w:tab w:val="left" w:pos="940"/>
        </w:tabs>
        <w:spacing w:before="120"/>
        <w:ind w:right="2153"/>
      </w:pPr>
      <w:r>
        <w:rPr>
          <w:spacing w:val="-3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attendance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complete</w:t>
      </w:r>
      <w:r>
        <w:rPr>
          <w:spacing w:val="-4"/>
        </w:rPr>
        <w:t xml:space="preserve"> </w:t>
      </w:r>
      <w:r>
        <w:rPr>
          <w:spacing w:val="-2"/>
        </w:rPr>
        <w:t>attendance</w:t>
      </w:r>
      <w:r>
        <w:rPr>
          <w:spacing w:val="-4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2"/>
        </w:rPr>
        <w:t>circulated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3"/>
        </w:rPr>
        <w:t>Secretary.</w:t>
      </w:r>
      <w:r>
        <w:rPr>
          <w:spacing w:val="42"/>
        </w:rPr>
        <w:t xml:space="preserve"> </w:t>
      </w:r>
      <w:r>
        <w:rPr>
          <w:spacing w:val="-2"/>
        </w:rPr>
        <w:t>Attendance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3"/>
        </w:rPr>
        <w:t>tracked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virtual</w:t>
      </w:r>
      <w:r>
        <w:rPr>
          <w:spacing w:val="-4"/>
        </w:rPr>
        <w:t xml:space="preserve"> </w:t>
      </w:r>
      <w:r>
        <w:rPr>
          <w:spacing w:val="-1"/>
        </w:rPr>
        <w:t>meetings.</w:t>
      </w:r>
    </w:p>
    <w:p w:rsidR="00331B02" w:rsidRDefault="00331B02" w:rsidP="00331B02">
      <w:pPr>
        <w:pStyle w:val="BodyText"/>
        <w:numPr>
          <w:ilvl w:val="0"/>
          <w:numId w:val="8"/>
        </w:numPr>
        <w:tabs>
          <w:tab w:val="left" w:pos="940"/>
        </w:tabs>
        <w:spacing w:before="120"/>
        <w:ind w:right="157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paid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November</w:t>
      </w:r>
      <w:r>
        <w:rPr>
          <w:spacing w:val="-3"/>
        </w:rPr>
        <w:t xml:space="preserve"> </w:t>
      </w:r>
      <w:r>
        <w:rPr>
          <w:spacing w:val="-1"/>
        </w:rPr>
        <w:t>AGM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official</w:t>
      </w:r>
      <w:r>
        <w:rPr>
          <w:spacing w:val="71"/>
        </w:rPr>
        <w:t xml:space="preserve"> </w:t>
      </w:r>
      <w:r>
        <w:rPr>
          <w:spacing w:val="-2"/>
        </w:rPr>
        <w:t>total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331B02" w:rsidRDefault="00331B02" w:rsidP="00331B02">
      <w:pPr>
        <w:pStyle w:val="Heading5"/>
        <w:rPr>
          <w:b w:val="0"/>
          <w:bCs w:val="0"/>
        </w:rPr>
      </w:pPr>
      <w:r>
        <w:rPr>
          <w:spacing w:val="-2"/>
        </w:rPr>
        <w:t>REFERENCES</w:t>
      </w:r>
    </w:p>
    <w:p w:rsidR="00331B02" w:rsidRDefault="00331B02" w:rsidP="00331B02">
      <w:pPr>
        <w:pStyle w:val="BodyText"/>
        <w:numPr>
          <w:ilvl w:val="0"/>
          <w:numId w:val="7"/>
        </w:numPr>
        <w:tabs>
          <w:tab w:val="left" w:pos="94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Reference:</w:t>
      </w:r>
      <w:r>
        <w:rPr>
          <w:spacing w:val="-5"/>
        </w:rPr>
        <w:t xml:space="preserve"> </w:t>
      </w:r>
      <w:hyperlink r:id="rId7">
        <w:r>
          <w:rPr>
            <w:color w:val="0000FF"/>
            <w:spacing w:val="-2"/>
            <w:u w:val="thick" w:color="0000FF"/>
          </w:rPr>
          <w:t>https://eo.ipac-canada.org/photos/custom/PDF/TOR.pdf</w:t>
        </w:r>
      </w:hyperlink>
    </w:p>
    <w:p w:rsidR="00331B02" w:rsidRDefault="00331B02" w:rsidP="00331B02">
      <w:pPr>
        <w:pStyle w:val="BodyText"/>
        <w:numPr>
          <w:ilvl w:val="0"/>
          <w:numId w:val="7"/>
        </w:numPr>
        <w:tabs>
          <w:tab w:val="left" w:pos="94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7"/>
        </w:rPr>
        <w:t xml:space="preserve"> </w:t>
      </w:r>
      <w:r>
        <w:rPr>
          <w:spacing w:val="-1"/>
        </w:rPr>
        <w:t>Canada</w:t>
      </w:r>
      <w:r>
        <w:rPr>
          <w:spacing w:val="-6"/>
        </w:rPr>
        <w:t xml:space="preserve"> </w:t>
      </w:r>
      <w:r>
        <w:rPr>
          <w:spacing w:val="-2"/>
        </w:rPr>
        <w:t>Bylaws,</w:t>
      </w:r>
      <w:r>
        <w:rPr>
          <w:spacing w:val="-6"/>
        </w:rPr>
        <w:t xml:space="preserve"> </w:t>
      </w:r>
      <w:r>
        <w:rPr>
          <w:spacing w:val="-1"/>
        </w:rPr>
        <w:t>Article</w:t>
      </w:r>
      <w:r>
        <w:rPr>
          <w:spacing w:val="-6"/>
        </w:rPr>
        <w:t xml:space="preserve"> </w:t>
      </w:r>
      <w:r>
        <w:rPr>
          <w:spacing w:val="-1"/>
        </w:rPr>
        <w:t>7:</w:t>
      </w:r>
      <w:r>
        <w:rPr>
          <w:spacing w:val="-6"/>
        </w:rPr>
        <w:t xml:space="preserve"> </w:t>
      </w:r>
      <w:hyperlink r:id="rId8">
        <w:r>
          <w:rPr>
            <w:color w:val="0000FF"/>
            <w:spacing w:val="-2"/>
            <w:u w:val="thick" w:color="0000FF"/>
          </w:rPr>
          <w:t>http://ipac-canada.org/members-by-laws.php</w:t>
        </w:r>
      </w:hyperlink>
    </w:p>
    <w:p w:rsidR="00331B02" w:rsidRDefault="00331B02" w:rsidP="00331B02">
      <w:pPr>
        <w:numPr>
          <w:ilvl w:val="0"/>
          <w:numId w:val="7"/>
        </w:num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/>
          <w:spacing w:val="-6"/>
        </w:rPr>
        <w:t>IPA</w:t>
      </w:r>
      <w:r>
        <w:rPr>
          <w:rFonts w:ascii="Calibri"/>
          <w:spacing w:val="-5"/>
        </w:rPr>
        <w:t xml:space="preserve">C </w:t>
      </w:r>
      <w:r>
        <w:rPr>
          <w:rFonts w:ascii="Calibri"/>
          <w:spacing w:val="-1"/>
        </w:rPr>
        <w:t>Canada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Policy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8.50,</w:t>
      </w:r>
      <w:r>
        <w:rPr>
          <w:rFonts w:ascii="Calibri"/>
          <w:spacing w:val="-4"/>
        </w:rPr>
        <w:t xml:space="preserve"> </w:t>
      </w:r>
      <w:r>
        <w:rPr>
          <w:rFonts w:ascii="Calibri"/>
          <w:i/>
          <w:spacing w:val="-1"/>
        </w:rPr>
        <w:t>Membership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2"/>
        </w:rPr>
        <w:t>Categories</w:t>
      </w:r>
      <w:r>
        <w:rPr>
          <w:rFonts w:ascii="Calibri"/>
          <w:spacing w:val="-2"/>
        </w:rPr>
        <w:t>:</w:t>
      </w:r>
    </w:p>
    <w:p w:rsidR="00331B02" w:rsidRDefault="00331B02" w:rsidP="00331B02">
      <w:pPr>
        <w:pStyle w:val="BodyText"/>
        <w:ind w:firstLine="0"/>
      </w:pPr>
      <w:hyperlink r:id="rId9">
        <w:r>
          <w:rPr>
            <w:color w:val="0000FF"/>
            <w:spacing w:val="-2"/>
            <w:u w:val="thick" w:color="0000FF"/>
          </w:rPr>
          <w:t>https://ipac-canada.org/photos/custom/Members/policies/8-50.pdf</w:t>
        </w:r>
      </w:hyperlink>
    </w:p>
    <w:p w:rsidR="00331B02" w:rsidRDefault="00331B02" w:rsidP="00331B02">
      <w:pPr>
        <w:numPr>
          <w:ilvl w:val="0"/>
          <w:numId w:val="7"/>
        </w:numPr>
        <w:tabs>
          <w:tab w:val="left" w:pos="940"/>
        </w:tabs>
        <w:rPr>
          <w:rFonts w:ascii="Calibri" w:eastAsia="Calibri" w:hAnsi="Calibri" w:cs="Calibri"/>
        </w:rPr>
      </w:pPr>
      <w:r>
        <w:rPr>
          <w:rFonts w:ascii="Calibri"/>
          <w:spacing w:val="-6"/>
        </w:rPr>
        <w:t>IPA</w:t>
      </w:r>
      <w:r>
        <w:rPr>
          <w:rFonts w:ascii="Calibri"/>
          <w:spacing w:val="-5"/>
        </w:rPr>
        <w:t>C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EO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Policy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2.6,</w:t>
      </w:r>
      <w:r>
        <w:rPr>
          <w:rFonts w:ascii="Calibri"/>
          <w:spacing w:val="-4"/>
        </w:rPr>
        <w:t xml:space="preserve"> </w:t>
      </w:r>
      <w:r>
        <w:rPr>
          <w:rFonts w:ascii="Calibri"/>
          <w:i/>
          <w:spacing w:val="-1"/>
        </w:rPr>
        <w:t>Membership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  <w:spacing w:val="-2"/>
        </w:rPr>
        <w:t>Director</w:t>
      </w:r>
      <w:r>
        <w:rPr>
          <w:rFonts w:ascii="Calibri"/>
          <w:spacing w:val="-2"/>
        </w:rPr>
        <w:t>:</w:t>
      </w:r>
    </w:p>
    <w:p w:rsidR="00331B02" w:rsidRDefault="00331B02" w:rsidP="00331B02">
      <w:pPr>
        <w:pStyle w:val="BodyText"/>
        <w:ind w:right="1313" w:firstLine="0"/>
      </w:pPr>
      <w:hyperlink r:id="rId10">
        <w:r>
          <w:rPr>
            <w:color w:val="0000FF"/>
            <w:spacing w:val="-3"/>
            <w:u w:val="thick" w:color="0000FF"/>
          </w:rPr>
          <w:t>h</w:t>
        </w:r>
        <w:r>
          <w:rPr>
            <w:color w:val="0000FF"/>
            <w:spacing w:val="-5"/>
            <w:u w:val="thick" w:color="0000FF"/>
          </w:rPr>
          <w:t>t</w:t>
        </w:r>
        <w:r>
          <w:rPr>
            <w:color w:val="0000FF"/>
            <w:spacing w:val="-1"/>
            <w:u w:val="thick" w:color="0000FF"/>
          </w:rPr>
          <w:t>t</w:t>
        </w:r>
        <w:r>
          <w:rPr>
            <w:color w:val="0000FF"/>
            <w:spacing w:val="-2"/>
            <w:u w:val="thick" w:color="0000FF"/>
          </w:rPr>
          <w:t>p</w:t>
        </w:r>
        <w:r>
          <w:rPr>
            <w:color w:val="0000FF"/>
            <w:spacing w:val="-1"/>
            <w:u w:val="thick" w:color="0000FF"/>
          </w:rPr>
          <w:t>s:/</w:t>
        </w:r>
        <w:r>
          <w:rPr>
            <w:color w:val="0000FF"/>
            <w:spacing w:val="-5"/>
            <w:u w:val="thick" w:color="0000FF"/>
          </w:rPr>
          <w:t>/</w:t>
        </w:r>
        <w:r>
          <w:rPr>
            <w:color w:val="0000FF"/>
            <w:spacing w:val="-1"/>
            <w:u w:val="thick" w:color="0000FF"/>
          </w:rPr>
          <w:t>eo.ipac-</w:t>
        </w:r>
        <w:r>
          <w:rPr>
            <w:color w:val="0000FF"/>
            <w:spacing w:val="-2"/>
            <w:u w:val="thick" w:color="0000FF"/>
          </w:rPr>
          <w:t>c</w:t>
        </w:r>
        <w:r>
          <w:rPr>
            <w:color w:val="0000FF"/>
            <w:spacing w:val="-1"/>
            <w:u w:val="thick" w:color="0000FF"/>
          </w:rPr>
          <w:t>anada.o</w:t>
        </w:r>
        <w:r>
          <w:rPr>
            <w:color w:val="0000FF"/>
            <w:spacing w:val="-5"/>
            <w:u w:val="thick" w:color="0000FF"/>
          </w:rPr>
          <w:t>r</w:t>
        </w:r>
        <w:r>
          <w:rPr>
            <w:color w:val="0000FF"/>
            <w:spacing w:val="7"/>
            <w:u w:val="thick" w:color="0000FF"/>
          </w:rPr>
          <w:t>g</w:t>
        </w:r>
        <w:r>
          <w:rPr>
            <w:color w:val="0000FF"/>
            <w:spacing w:val="-1"/>
            <w:u w:val="thick" w:color="0000FF"/>
          </w:rPr>
          <w:t>/pho</w:t>
        </w:r>
        <w:r>
          <w:rPr>
            <w:color w:val="0000FF"/>
            <w:spacing w:val="-3"/>
            <w:u w:val="thick" w:color="0000FF"/>
          </w:rPr>
          <w:t>t</w:t>
        </w:r>
        <w:r>
          <w:rPr>
            <w:color w:val="0000FF"/>
            <w:spacing w:val="-1"/>
            <w:u w:val="thick" w:color="0000FF"/>
          </w:rPr>
          <w:t>os</w:t>
        </w:r>
        <w:r>
          <w:rPr>
            <w:color w:val="0000FF"/>
            <w:spacing w:val="-5"/>
            <w:u w:val="thick" w:color="0000FF"/>
          </w:rPr>
          <w:t>/</w:t>
        </w:r>
        <w:r>
          <w:rPr>
            <w:color w:val="0000FF"/>
            <w:spacing w:val="-1"/>
            <w:u w:val="thick" w:color="0000FF"/>
          </w:rPr>
          <w:t>cu</w:t>
        </w:r>
        <w:r>
          <w:rPr>
            <w:color w:val="0000FF"/>
            <w:spacing w:val="-3"/>
            <w:u w:val="thick" w:color="0000FF"/>
          </w:rPr>
          <w:t>st</w:t>
        </w:r>
        <w:r>
          <w:rPr>
            <w:color w:val="0000FF"/>
            <w:spacing w:val="-1"/>
            <w:u w:val="thick" w:color="0000FF"/>
          </w:rPr>
          <w:t>om/policymanual/2-6%20Membe</w:t>
        </w:r>
        <w:r>
          <w:rPr>
            <w:color w:val="0000FF"/>
            <w:spacing w:val="-5"/>
            <w:u w:val="thick" w:color="0000FF"/>
          </w:rPr>
          <w:t>r</w:t>
        </w:r>
        <w:r>
          <w:rPr>
            <w:color w:val="0000FF"/>
            <w:spacing w:val="-1"/>
            <w:u w:val="thick" w:color="0000FF"/>
          </w:rPr>
          <w:t>ship%20Di</w:t>
        </w:r>
        <w:r>
          <w:rPr>
            <w:color w:val="0000FF"/>
            <w:spacing w:val="-3"/>
            <w:u w:val="thick" w:color="0000FF"/>
          </w:rPr>
          <w:t>r</w:t>
        </w:r>
        <w:r>
          <w:rPr>
            <w:color w:val="0000FF"/>
            <w:spacing w:val="-1"/>
            <w:u w:val="thick" w:color="0000FF"/>
          </w:rPr>
          <w:t>ec</w:t>
        </w:r>
        <w:r>
          <w:rPr>
            <w:color w:val="0000FF"/>
            <w:spacing w:val="-3"/>
            <w:u w:val="thick" w:color="0000FF"/>
          </w:rPr>
          <w:t>t</w:t>
        </w:r>
        <w:r>
          <w:rPr>
            <w:color w:val="0000FF"/>
            <w:spacing w:val="-1"/>
            <w:u w:val="thick" w:color="0000FF"/>
          </w:rPr>
          <w:t>o</w:t>
        </w:r>
        <w:r>
          <w:rPr>
            <w:color w:val="0000FF"/>
            <w:spacing w:val="-24"/>
            <w:u w:val="thick" w:color="0000FF"/>
          </w:rPr>
          <w:t>r</w:t>
        </w:r>
        <w:r>
          <w:rPr>
            <w:color w:val="0000FF"/>
            <w:spacing w:val="-1"/>
            <w:u w:val="thick" w:color="0000FF"/>
          </w:rPr>
          <w:t>.</w:t>
        </w:r>
        <w:r>
          <w:rPr>
            <w:color w:val="0000FF"/>
            <w:u w:val="thick" w:color="0000FF"/>
          </w:rPr>
          <w:t>p</w:t>
        </w:r>
      </w:hyperlink>
      <w:r>
        <w:rPr>
          <w:color w:val="0000FF"/>
        </w:rPr>
        <w:t xml:space="preserve"> </w:t>
      </w:r>
      <w:hyperlink r:id="rId11">
        <w:proofErr w:type="spellStart"/>
        <w:proofErr w:type="gramStart"/>
        <w:r>
          <w:rPr>
            <w:color w:val="0000FF"/>
            <w:spacing w:val="-1"/>
            <w:u w:val="thick" w:color="0000FF"/>
          </w:rPr>
          <w:t>df</w:t>
        </w:r>
        <w:proofErr w:type="spellEnd"/>
        <w:proofErr w:type="gramEnd"/>
      </w:hyperlink>
    </w:p>
    <w:p w:rsidR="006D2938" w:rsidRDefault="006D2938">
      <w:pPr>
        <w:widowControl/>
        <w:spacing w:after="160" w:line="259" w:lineRule="auto"/>
        <w:rPr>
          <w:color w:val="0000FF"/>
          <w:spacing w:val="-2"/>
          <w:u w:val="thick" w:color="0000FF"/>
        </w:rPr>
      </w:pPr>
    </w:p>
    <w:p w:rsidR="006D2938" w:rsidRDefault="006D2938" w:rsidP="000C54A0"/>
    <w:sectPr w:rsidR="006D2938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D1" w:rsidRDefault="00BA09D1">
      <w:r>
        <w:separator/>
      </w:r>
    </w:p>
  </w:endnote>
  <w:endnote w:type="continuationSeparator" w:id="0">
    <w:p w:rsidR="00BA09D1" w:rsidRDefault="00BA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D1" w:rsidRDefault="00BA09D1">
      <w:r>
        <w:separator/>
      </w:r>
    </w:p>
  </w:footnote>
  <w:footnote w:type="continuationSeparator" w:id="0">
    <w:p w:rsidR="00BA09D1" w:rsidRDefault="00BA0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3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4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5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6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7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8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9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331B02"/>
    <w:rsid w:val="006D2938"/>
    <w:rsid w:val="00BA09D1"/>
    <w:rsid w:val="00BC079D"/>
    <w:rsid w:val="00D5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ac-canada.org/members-by-laws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o.ipac-canada.org/photos/custom/PDF/TOR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.ipac-canada.org/photos/custom/policymanual/2-6%20Membership%20Directo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o.ipac-canada.org/photos/custom/policymanual/2-6%20Membership%20Direct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ac-canada.org/photos/custom/Members/policies/8-5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2024-09-17T14:01:00Z</dcterms:created>
  <dcterms:modified xsi:type="dcterms:W3CDTF">2024-09-17T14:01:00Z</dcterms:modified>
</cp:coreProperties>
</file>